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E90" w:rsidRPr="00120FBD" w:rsidRDefault="00120FBD">
      <w:pPr>
        <w:rPr>
          <w:b/>
          <w:sz w:val="28"/>
          <w:szCs w:val="28"/>
        </w:rPr>
      </w:pPr>
      <w:r w:rsidRPr="00120FBD">
        <w:rPr>
          <w:b/>
          <w:sz w:val="28"/>
          <w:szCs w:val="28"/>
        </w:rPr>
        <w:t>ELEVATOR LAB</w:t>
      </w:r>
    </w:p>
    <w:p w:rsidR="00B95E0A" w:rsidRDefault="00B95E0A" w:rsidP="00B95E0A">
      <w:pPr>
        <w:ind w:firstLine="720"/>
      </w:pPr>
      <w:r>
        <w:t xml:space="preserve">     Fill in the chart for each situation.  Remember that up is positive, down is negative.</w:t>
      </w:r>
    </w:p>
    <w:tbl>
      <w:tblPr>
        <w:tblStyle w:val="TableGrid"/>
        <w:tblW w:w="8758" w:type="dxa"/>
        <w:jc w:val="center"/>
        <w:tblLook w:val="04A0" w:firstRow="1" w:lastRow="0" w:firstColumn="1" w:lastColumn="0" w:noHBand="0" w:noVBand="1"/>
      </w:tblPr>
      <w:tblGrid>
        <w:gridCol w:w="1657"/>
        <w:gridCol w:w="1432"/>
        <w:gridCol w:w="1363"/>
        <w:gridCol w:w="1421"/>
        <w:gridCol w:w="1421"/>
        <w:gridCol w:w="1464"/>
      </w:tblGrid>
      <w:tr w:rsidR="00B95E0A" w:rsidTr="008B7B8D">
        <w:trPr>
          <w:trHeight w:val="1747"/>
          <w:jc w:val="center"/>
        </w:trPr>
        <w:tc>
          <w:tcPr>
            <w:tcW w:w="1657" w:type="dxa"/>
          </w:tcPr>
          <w:p w:rsidR="00B95E0A" w:rsidRDefault="00B95E0A" w:rsidP="008B7B8D"/>
        </w:tc>
        <w:tc>
          <w:tcPr>
            <w:tcW w:w="1432" w:type="dxa"/>
          </w:tcPr>
          <w:p w:rsidR="00B95E0A" w:rsidRPr="00004E90" w:rsidRDefault="00B95E0A" w:rsidP="008B7B8D">
            <w:pPr>
              <w:jc w:val="center"/>
              <w:rPr>
                <w:b/>
              </w:rPr>
            </w:pPr>
            <w:r w:rsidRPr="00004E90">
              <w:rPr>
                <w:b/>
              </w:rPr>
              <w:t>Sign of Velocity</w:t>
            </w:r>
          </w:p>
        </w:tc>
        <w:tc>
          <w:tcPr>
            <w:tcW w:w="1363" w:type="dxa"/>
          </w:tcPr>
          <w:p w:rsidR="00B95E0A" w:rsidRPr="00004E90" w:rsidRDefault="00B95E0A" w:rsidP="008B7B8D">
            <w:pPr>
              <w:jc w:val="center"/>
              <w:rPr>
                <w:b/>
              </w:rPr>
            </w:pPr>
            <w:r w:rsidRPr="00004E90">
              <w:rPr>
                <w:b/>
              </w:rPr>
              <w:t>Sign of Acceleration</w:t>
            </w:r>
          </w:p>
        </w:tc>
        <w:tc>
          <w:tcPr>
            <w:tcW w:w="1421" w:type="dxa"/>
          </w:tcPr>
          <w:p w:rsidR="00B95E0A" w:rsidRPr="00004E90" w:rsidRDefault="00B95E0A" w:rsidP="008B7B8D">
            <w:pPr>
              <w:jc w:val="center"/>
              <w:rPr>
                <w:b/>
              </w:rPr>
            </w:pPr>
            <w:r>
              <w:rPr>
                <w:b/>
              </w:rPr>
              <w:t>Rider Feels (Light, Normal, or Heavy)</w:t>
            </w:r>
          </w:p>
        </w:tc>
        <w:tc>
          <w:tcPr>
            <w:tcW w:w="1421" w:type="dxa"/>
          </w:tcPr>
          <w:p w:rsidR="00B95E0A" w:rsidRDefault="00B95E0A" w:rsidP="008B7B8D">
            <w:pPr>
              <w:jc w:val="center"/>
              <w:rPr>
                <w:b/>
              </w:rPr>
            </w:pPr>
            <w:r>
              <w:rPr>
                <w:b/>
              </w:rPr>
              <w:t>Normal Force Reading (N)</w:t>
            </w:r>
          </w:p>
        </w:tc>
        <w:tc>
          <w:tcPr>
            <w:tcW w:w="1464" w:type="dxa"/>
          </w:tcPr>
          <w:p w:rsidR="00B95E0A" w:rsidRDefault="00B95E0A" w:rsidP="008B7B8D">
            <w:pPr>
              <w:jc w:val="center"/>
              <w:rPr>
                <w:b/>
              </w:rPr>
            </w:pPr>
            <w:r>
              <w:rPr>
                <w:b/>
              </w:rPr>
              <w:t>FBD</w:t>
            </w:r>
          </w:p>
        </w:tc>
      </w:tr>
      <w:tr w:rsidR="00B95E0A" w:rsidTr="008B7B8D">
        <w:trPr>
          <w:trHeight w:hRule="exact" w:val="1230"/>
          <w:jc w:val="center"/>
        </w:trPr>
        <w:tc>
          <w:tcPr>
            <w:tcW w:w="1657" w:type="dxa"/>
            <w:vAlign w:val="center"/>
          </w:tcPr>
          <w:p w:rsidR="00B95E0A" w:rsidRDefault="00B95E0A" w:rsidP="008B7B8D">
            <w:pPr>
              <w:jc w:val="center"/>
            </w:pPr>
            <w:r>
              <w:t>At rest on the 2</w:t>
            </w:r>
            <w:r w:rsidRPr="00004E90">
              <w:rPr>
                <w:vertAlign w:val="superscript"/>
              </w:rPr>
              <w:t>nd</w:t>
            </w:r>
            <w:r>
              <w:t xml:space="preserve"> floor</w:t>
            </w:r>
          </w:p>
        </w:tc>
        <w:tc>
          <w:tcPr>
            <w:tcW w:w="1432" w:type="dxa"/>
          </w:tcPr>
          <w:p w:rsidR="00B95E0A" w:rsidRDefault="00B95E0A" w:rsidP="008B7B8D"/>
        </w:tc>
        <w:tc>
          <w:tcPr>
            <w:tcW w:w="1363" w:type="dxa"/>
          </w:tcPr>
          <w:p w:rsidR="00B95E0A" w:rsidRDefault="00B95E0A" w:rsidP="008B7B8D"/>
        </w:tc>
        <w:tc>
          <w:tcPr>
            <w:tcW w:w="1421" w:type="dxa"/>
          </w:tcPr>
          <w:p w:rsidR="00B95E0A" w:rsidRDefault="00B95E0A" w:rsidP="008B7B8D"/>
        </w:tc>
        <w:tc>
          <w:tcPr>
            <w:tcW w:w="1421" w:type="dxa"/>
          </w:tcPr>
          <w:p w:rsidR="00B95E0A" w:rsidRDefault="00B95E0A" w:rsidP="008B7B8D"/>
        </w:tc>
        <w:tc>
          <w:tcPr>
            <w:tcW w:w="1464" w:type="dxa"/>
          </w:tcPr>
          <w:p w:rsidR="00B95E0A" w:rsidRDefault="00B95E0A" w:rsidP="008B7B8D"/>
        </w:tc>
      </w:tr>
      <w:tr w:rsidR="00B95E0A" w:rsidTr="008B7B8D">
        <w:trPr>
          <w:trHeight w:hRule="exact" w:val="1230"/>
          <w:jc w:val="center"/>
        </w:trPr>
        <w:tc>
          <w:tcPr>
            <w:tcW w:w="1657" w:type="dxa"/>
            <w:vAlign w:val="center"/>
          </w:tcPr>
          <w:p w:rsidR="00B95E0A" w:rsidRDefault="00B95E0A" w:rsidP="008B7B8D">
            <w:pPr>
              <w:jc w:val="center"/>
            </w:pPr>
            <w:r>
              <w:t>Moving Down, Speeding Up</w:t>
            </w:r>
          </w:p>
        </w:tc>
        <w:tc>
          <w:tcPr>
            <w:tcW w:w="1432" w:type="dxa"/>
          </w:tcPr>
          <w:p w:rsidR="00B95E0A" w:rsidRDefault="00B95E0A" w:rsidP="008B7B8D"/>
        </w:tc>
        <w:tc>
          <w:tcPr>
            <w:tcW w:w="1363" w:type="dxa"/>
          </w:tcPr>
          <w:p w:rsidR="00B95E0A" w:rsidRDefault="00B95E0A" w:rsidP="008B7B8D"/>
        </w:tc>
        <w:tc>
          <w:tcPr>
            <w:tcW w:w="1421" w:type="dxa"/>
          </w:tcPr>
          <w:p w:rsidR="00B95E0A" w:rsidRDefault="00B95E0A" w:rsidP="008B7B8D"/>
        </w:tc>
        <w:tc>
          <w:tcPr>
            <w:tcW w:w="1421" w:type="dxa"/>
          </w:tcPr>
          <w:p w:rsidR="00B95E0A" w:rsidRDefault="00B95E0A" w:rsidP="008B7B8D"/>
        </w:tc>
        <w:tc>
          <w:tcPr>
            <w:tcW w:w="1464" w:type="dxa"/>
          </w:tcPr>
          <w:p w:rsidR="00B95E0A" w:rsidRDefault="00B95E0A" w:rsidP="008B7B8D"/>
        </w:tc>
      </w:tr>
      <w:tr w:rsidR="00B95E0A" w:rsidTr="008B7B8D">
        <w:trPr>
          <w:trHeight w:hRule="exact" w:val="1230"/>
          <w:jc w:val="center"/>
        </w:trPr>
        <w:tc>
          <w:tcPr>
            <w:tcW w:w="1657" w:type="dxa"/>
            <w:vAlign w:val="center"/>
          </w:tcPr>
          <w:p w:rsidR="00B95E0A" w:rsidRDefault="00B95E0A" w:rsidP="008B7B8D">
            <w:pPr>
              <w:jc w:val="center"/>
            </w:pPr>
            <w:r>
              <w:t>Constant Velocity Down</w:t>
            </w:r>
          </w:p>
        </w:tc>
        <w:tc>
          <w:tcPr>
            <w:tcW w:w="1432" w:type="dxa"/>
          </w:tcPr>
          <w:p w:rsidR="00B95E0A" w:rsidRDefault="00B95E0A" w:rsidP="008B7B8D"/>
        </w:tc>
        <w:tc>
          <w:tcPr>
            <w:tcW w:w="1363" w:type="dxa"/>
          </w:tcPr>
          <w:p w:rsidR="00B95E0A" w:rsidRDefault="00B95E0A" w:rsidP="008B7B8D"/>
        </w:tc>
        <w:tc>
          <w:tcPr>
            <w:tcW w:w="1421" w:type="dxa"/>
          </w:tcPr>
          <w:p w:rsidR="00B95E0A" w:rsidRDefault="00B95E0A" w:rsidP="008B7B8D"/>
        </w:tc>
        <w:tc>
          <w:tcPr>
            <w:tcW w:w="1421" w:type="dxa"/>
          </w:tcPr>
          <w:p w:rsidR="00B95E0A" w:rsidRDefault="00B95E0A" w:rsidP="008B7B8D"/>
        </w:tc>
        <w:tc>
          <w:tcPr>
            <w:tcW w:w="1464" w:type="dxa"/>
          </w:tcPr>
          <w:p w:rsidR="00B95E0A" w:rsidRDefault="00B95E0A" w:rsidP="008B7B8D"/>
        </w:tc>
      </w:tr>
      <w:tr w:rsidR="00B95E0A" w:rsidTr="008B7B8D">
        <w:trPr>
          <w:trHeight w:hRule="exact" w:val="1230"/>
          <w:jc w:val="center"/>
        </w:trPr>
        <w:tc>
          <w:tcPr>
            <w:tcW w:w="1657" w:type="dxa"/>
            <w:vAlign w:val="center"/>
          </w:tcPr>
          <w:p w:rsidR="00B95E0A" w:rsidRDefault="00B95E0A" w:rsidP="008B7B8D">
            <w:pPr>
              <w:jc w:val="center"/>
            </w:pPr>
            <w:r>
              <w:t>Moving Down, Slowing Down</w:t>
            </w:r>
          </w:p>
        </w:tc>
        <w:tc>
          <w:tcPr>
            <w:tcW w:w="1432" w:type="dxa"/>
          </w:tcPr>
          <w:p w:rsidR="00B95E0A" w:rsidRDefault="00B95E0A" w:rsidP="008B7B8D"/>
        </w:tc>
        <w:tc>
          <w:tcPr>
            <w:tcW w:w="1363" w:type="dxa"/>
          </w:tcPr>
          <w:p w:rsidR="00B95E0A" w:rsidRDefault="00B95E0A" w:rsidP="008B7B8D"/>
        </w:tc>
        <w:tc>
          <w:tcPr>
            <w:tcW w:w="1421" w:type="dxa"/>
          </w:tcPr>
          <w:p w:rsidR="00B95E0A" w:rsidRDefault="00B95E0A" w:rsidP="008B7B8D"/>
        </w:tc>
        <w:tc>
          <w:tcPr>
            <w:tcW w:w="1421" w:type="dxa"/>
          </w:tcPr>
          <w:p w:rsidR="00B95E0A" w:rsidRDefault="00B95E0A" w:rsidP="008B7B8D"/>
        </w:tc>
        <w:tc>
          <w:tcPr>
            <w:tcW w:w="1464" w:type="dxa"/>
          </w:tcPr>
          <w:p w:rsidR="00B95E0A" w:rsidRDefault="00B95E0A" w:rsidP="008B7B8D"/>
        </w:tc>
      </w:tr>
      <w:tr w:rsidR="00B95E0A" w:rsidTr="008B7B8D">
        <w:trPr>
          <w:trHeight w:hRule="exact" w:val="1230"/>
          <w:jc w:val="center"/>
        </w:trPr>
        <w:tc>
          <w:tcPr>
            <w:tcW w:w="1657" w:type="dxa"/>
            <w:vAlign w:val="center"/>
          </w:tcPr>
          <w:p w:rsidR="00B95E0A" w:rsidRDefault="00B95E0A" w:rsidP="008B7B8D">
            <w:pPr>
              <w:jc w:val="center"/>
            </w:pPr>
            <w:r>
              <w:t>At rest on the 1</w:t>
            </w:r>
            <w:r w:rsidRPr="00004E90">
              <w:rPr>
                <w:vertAlign w:val="superscript"/>
              </w:rPr>
              <w:t>st</w:t>
            </w:r>
            <w:r>
              <w:t xml:space="preserve"> floor</w:t>
            </w:r>
          </w:p>
        </w:tc>
        <w:tc>
          <w:tcPr>
            <w:tcW w:w="1432" w:type="dxa"/>
          </w:tcPr>
          <w:p w:rsidR="00B95E0A" w:rsidRDefault="00B95E0A" w:rsidP="008B7B8D"/>
        </w:tc>
        <w:tc>
          <w:tcPr>
            <w:tcW w:w="1363" w:type="dxa"/>
          </w:tcPr>
          <w:p w:rsidR="00B95E0A" w:rsidRDefault="00B95E0A" w:rsidP="008B7B8D"/>
        </w:tc>
        <w:tc>
          <w:tcPr>
            <w:tcW w:w="1421" w:type="dxa"/>
          </w:tcPr>
          <w:p w:rsidR="00B95E0A" w:rsidRDefault="00B95E0A" w:rsidP="008B7B8D"/>
        </w:tc>
        <w:tc>
          <w:tcPr>
            <w:tcW w:w="1421" w:type="dxa"/>
          </w:tcPr>
          <w:p w:rsidR="00B95E0A" w:rsidRDefault="00B95E0A" w:rsidP="008B7B8D"/>
        </w:tc>
        <w:tc>
          <w:tcPr>
            <w:tcW w:w="1464" w:type="dxa"/>
          </w:tcPr>
          <w:p w:rsidR="00B95E0A" w:rsidRDefault="00B95E0A" w:rsidP="008B7B8D"/>
        </w:tc>
      </w:tr>
      <w:tr w:rsidR="00B95E0A" w:rsidTr="008B7B8D">
        <w:trPr>
          <w:trHeight w:hRule="exact" w:val="1230"/>
          <w:jc w:val="center"/>
        </w:trPr>
        <w:tc>
          <w:tcPr>
            <w:tcW w:w="1657" w:type="dxa"/>
            <w:vAlign w:val="center"/>
          </w:tcPr>
          <w:p w:rsidR="00B95E0A" w:rsidRDefault="00B95E0A" w:rsidP="008B7B8D">
            <w:pPr>
              <w:jc w:val="center"/>
            </w:pPr>
            <w:r>
              <w:t>Moving Up, Speeding Up</w:t>
            </w:r>
          </w:p>
        </w:tc>
        <w:tc>
          <w:tcPr>
            <w:tcW w:w="1432" w:type="dxa"/>
          </w:tcPr>
          <w:p w:rsidR="00B95E0A" w:rsidRDefault="00B95E0A" w:rsidP="008B7B8D"/>
        </w:tc>
        <w:tc>
          <w:tcPr>
            <w:tcW w:w="1363" w:type="dxa"/>
          </w:tcPr>
          <w:p w:rsidR="00B95E0A" w:rsidRDefault="00B95E0A" w:rsidP="008B7B8D"/>
        </w:tc>
        <w:tc>
          <w:tcPr>
            <w:tcW w:w="1421" w:type="dxa"/>
          </w:tcPr>
          <w:p w:rsidR="00B95E0A" w:rsidRDefault="00B95E0A" w:rsidP="008B7B8D"/>
        </w:tc>
        <w:tc>
          <w:tcPr>
            <w:tcW w:w="1421" w:type="dxa"/>
          </w:tcPr>
          <w:p w:rsidR="00B95E0A" w:rsidRDefault="004A2357" w:rsidP="008B7B8D">
            <w:r>
              <w:t>N/A</w:t>
            </w:r>
          </w:p>
        </w:tc>
        <w:tc>
          <w:tcPr>
            <w:tcW w:w="1464" w:type="dxa"/>
          </w:tcPr>
          <w:p w:rsidR="00B95E0A" w:rsidRDefault="00B95E0A" w:rsidP="008B7B8D"/>
        </w:tc>
      </w:tr>
      <w:tr w:rsidR="00B95E0A" w:rsidTr="008B7B8D">
        <w:trPr>
          <w:trHeight w:hRule="exact" w:val="1230"/>
          <w:jc w:val="center"/>
        </w:trPr>
        <w:tc>
          <w:tcPr>
            <w:tcW w:w="1657" w:type="dxa"/>
            <w:vAlign w:val="center"/>
          </w:tcPr>
          <w:p w:rsidR="00B95E0A" w:rsidRDefault="00B95E0A" w:rsidP="008B7B8D">
            <w:pPr>
              <w:jc w:val="center"/>
            </w:pPr>
            <w:r>
              <w:t>Constant Velocity Up</w:t>
            </w:r>
          </w:p>
        </w:tc>
        <w:tc>
          <w:tcPr>
            <w:tcW w:w="1432" w:type="dxa"/>
          </w:tcPr>
          <w:p w:rsidR="00B95E0A" w:rsidRDefault="00B95E0A" w:rsidP="008B7B8D"/>
        </w:tc>
        <w:tc>
          <w:tcPr>
            <w:tcW w:w="1363" w:type="dxa"/>
          </w:tcPr>
          <w:p w:rsidR="00B95E0A" w:rsidRDefault="00B95E0A" w:rsidP="008B7B8D"/>
        </w:tc>
        <w:tc>
          <w:tcPr>
            <w:tcW w:w="1421" w:type="dxa"/>
          </w:tcPr>
          <w:p w:rsidR="00B95E0A" w:rsidRDefault="00B95E0A" w:rsidP="008B7B8D"/>
        </w:tc>
        <w:tc>
          <w:tcPr>
            <w:tcW w:w="1421" w:type="dxa"/>
          </w:tcPr>
          <w:p w:rsidR="00B95E0A" w:rsidRDefault="004A2357" w:rsidP="008B7B8D">
            <w:r>
              <w:t>N/A</w:t>
            </w:r>
          </w:p>
        </w:tc>
        <w:tc>
          <w:tcPr>
            <w:tcW w:w="1464" w:type="dxa"/>
          </w:tcPr>
          <w:p w:rsidR="00B95E0A" w:rsidRDefault="00B95E0A" w:rsidP="008B7B8D"/>
        </w:tc>
      </w:tr>
      <w:tr w:rsidR="00B95E0A" w:rsidTr="008B7B8D">
        <w:trPr>
          <w:trHeight w:hRule="exact" w:val="1230"/>
          <w:jc w:val="center"/>
        </w:trPr>
        <w:tc>
          <w:tcPr>
            <w:tcW w:w="1657" w:type="dxa"/>
            <w:vAlign w:val="center"/>
          </w:tcPr>
          <w:p w:rsidR="00B95E0A" w:rsidRDefault="00B95E0A" w:rsidP="008B7B8D">
            <w:pPr>
              <w:jc w:val="center"/>
            </w:pPr>
            <w:r>
              <w:t>Moving Up, Slowing Down</w:t>
            </w:r>
          </w:p>
        </w:tc>
        <w:tc>
          <w:tcPr>
            <w:tcW w:w="1432" w:type="dxa"/>
          </w:tcPr>
          <w:p w:rsidR="00B95E0A" w:rsidRDefault="00B95E0A" w:rsidP="008B7B8D"/>
        </w:tc>
        <w:tc>
          <w:tcPr>
            <w:tcW w:w="1363" w:type="dxa"/>
          </w:tcPr>
          <w:p w:rsidR="00B95E0A" w:rsidRDefault="00B95E0A" w:rsidP="008B7B8D"/>
        </w:tc>
        <w:tc>
          <w:tcPr>
            <w:tcW w:w="1421" w:type="dxa"/>
          </w:tcPr>
          <w:p w:rsidR="00B95E0A" w:rsidRDefault="00B95E0A" w:rsidP="008B7B8D"/>
        </w:tc>
        <w:tc>
          <w:tcPr>
            <w:tcW w:w="1421" w:type="dxa"/>
          </w:tcPr>
          <w:p w:rsidR="00B95E0A" w:rsidRDefault="004A2357" w:rsidP="008B7B8D">
            <w:r>
              <w:t>N/A</w:t>
            </w:r>
          </w:p>
        </w:tc>
        <w:tc>
          <w:tcPr>
            <w:tcW w:w="1464" w:type="dxa"/>
          </w:tcPr>
          <w:p w:rsidR="00B95E0A" w:rsidRDefault="00B95E0A" w:rsidP="008B7B8D"/>
        </w:tc>
      </w:tr>
      <w:tr w:rsidR="00B95E0A" w:rsidTr="008B7B8D">
        <w:trPr>
          <w:trHeight w:hRule="exact" w:val="1230"/>
          <w:jc w:val="center"/>
        </w:trPr>
        <w:tc>
          <w:tcPr>
            <w:tcW w:w="1657" w:type="dxa"/>
            <w:vAlign w:val="center"/>
          </w:tcPr>
          <w:p w:rsidR="00B95E0A" w:rsidRDefault="00B95E0A" w:rsidP="008B7B8D">
            <w:pPr>
              <w:jc w:val="center"/>
            </w:pPr>
            <w:r>
              <w:t>At rest on the 2</w:t>
            </w:r>
            <w:r w:rsidRPr="00DB5A0E">
              <w:rPr>
                <w:vertAlign w:val="superscript"/>
              </w:rPr>
              <w:t>nd</w:t>
            </w:r>
            <w:r>
              <w:t xml:space="preserve"> floor</w:t>
            </w:r>
          </w:p>
        </w:tc>
        <w:tc>
          <w:tcPr>
            <w:tcW w:w="1432" w:type="dxa"/>
          </w:tcPr>
          <w:p w:rsidR="00B95E0A" w:rsidRDefault="00B95E0A" w:rsidP="008B7B8D"/>
        </w:tc>
        <w:tc>
          <w:tcPr>
            <w:tcW w:w="1363" w:type="dxa"/>
          </w:tcPr>
          <w:p w:rsidR="00B95E0A" w:rsidRDefault="00B95E0A" w:rsidP="008B7B8D"/>
        </w:tc>
        <w:tc>
          <w:tcPr>
            <w:tcW w:w="1421" w:type="dxa"/>
          </w:tcPr>
          <w:p w:rsidR="00B95E0A" w:rsidRDefault="00B95E0A" w:rsidP="008B7B8D"/>
        </w:tc>
        <w:tc>
          <w:tcPr>
            <w:tcW w:w="1421" w:type="dxa"/>
          </w:tcPr>
          <w:p w:rsidR="00B95E0A" w:rsidRDefault="004A2357" w:rsidP="008B7B8D">
            <w:r>
              <w:t>N/A</w:t>
            </w:r>
            <w:bookmarkStart w:id="0" w:name="_GoBack"/>
            <w:bookmarkEnd w:id="0"/>
          </w:p>
        </w:tc>
        <w:tc>
          <w:tcPr>
            <w:tcW w:w="1464" w:type="dxa"/>
          </w:tcPr>
          <w:p w:rsidR="00B95E0A" w:rsidRDefault="00B95E0A" w:rsidP="008B7B8D"/>
        </w:tc>
      </w:tr>
    </w:tbl>
    <w:p w:rsidR="00B95E0A" w:rsidRDefault="00B95E0A"/>
    <w:p w:rsidR="00B95E0A" w:rsidRDefault="00B95E0A"/>
    <w:p w:rsidR="00FD31CB" w:rsidRDefault="00104049">
      <w:r>
        <w:lastRenderedPageBreak/>
        <w:t>1</w:t>
      </w:r>
      <w:r w:rsidR="00DB5A0E">
        <w:t xml:space="preserve">. </w:t>
      </w:r>
      <w:r w:rsidR="00FD31CB">
        <w:t xml:space="preserve">Based on the data we generated, </w:t>
      </w:r>
    </w:p>
    <w:p w:rsidR="00DB5A0E" w:rsidRDefault="00FD31CB" w:rsidP="00C86EC2">
      <w:pPr>
        <w:pStyle w:val="ListParagraph"/>
        <w:numPr>
          <w:ilvl w:val="0"/>
          <w:numId w:val="1"/>
        </w:numPr>
      </w:pPr>
      <w:r>
        <w:t>Label this set of axes</w:t>
      </w:r>
      <w:r w:rsidR="00E97D4F">
        <w:t>, and draw the rider’s data.</w:t>
      </w:r>
    </w:p>
    <w:p w:rsidR="00DB5A0E" w:rsidRDefault="00E97D4F" w:rsidP="00C86EC2">
      <w:pPr>
        <w:pStyle w:val="ListParagraph"/>
        <w:numPr>
          <w:ilvl w:val="0"/>
          <w:numId w:val="1"/>
        </w:numPr>
      </w:pPr>
      <w:r>
        <w:t xml:space="preserve">Label where the elevator was </w:t>
      </w:r>
      <w:r w:rsidR="00730DD3">
        <w:rPr>
          <w:b/>
        </w:rPr>
        <w:t>Still, Constant Velocity, Speeding Up, and Slowing Down</w:t>
      </w:r>
      <w:r>
        <w:t>.</w:t>
      </w:r>
    </w:p>
    <w:p w:rsidR="00FD31CB" w:rsidRDefault="00FD31CB" w:rsidP="00C86EC2">
      <w:pPr>
        <w:pStyle w:val="ListParagraph"/>
        <w:numPr>
          <w:ilvl w:val="0"/>
          <w:numId w:val="1"/>
        </w:numPr>
        <w:rPr>
          <w:b/>
        </w:rPr>
      </w:pPr>
      <w:r>
        <w:t xml:space="preserve">Label on your drawn graph where the rider: </w:t>
      </w:r>
      <w:r w:rsidRPr="00C86EC2">
        <w:rPr>
          <w:b/>
        </w:rPr>
        <w:t xml:space="preserve">Feels normal, feels heavy, feels </w:t>
      </w:r>
      <w:proofErr w:type="gramStart"/>
      <w:r w:rsidRPr="00C86EC2">
        <w:rPr>
          <w:b/>
        </w:rPr>
        <w:t>light.</w:t>
      </w:r>
      <w:r w:rsidR="00C86EC2">
        <w:rPr>
          <w:b/>
        </w:rPr>
        <w:t>.</w:t>
      </w:r>
      <w:proofErr w:type="gramEnd"/>
    </w:p>
    <w:p w:rsidR="00C86EC2" w:rsidRDefault="00C86EC2" w:rsidP="00C86EC2">
      <w:pPr>
        <w:rPr>
          <w:b/>
        </w:rPr>
      </w:pPr>
    </w:p>
    <w:p w:rsidR="00C9008E" w:rsidRDefault="00120FBD" w:rsidP="00C86EC2">
      <w:pPr>
        <w:tabs>
          <w:tab w:val="left" w:pos="2070"/>
        </w:tabs>
        <w:rPr>
          <w:b/>
        </w:rPr>
      </w:pPr>
      <w:r>
        <w:rPr>
          <w:b/>
          <w:noProof/>
        </w:rPr>
        <mc:AlternateContent>
          <mc:Choice Requires="wpg">
            <w:drawing>
              <wp:anchor distT="0" distB="0" distL="114300" distR="114300" simplePos="0" relativeHeight="251660288" behindDoc="0" locked="0" layoutInCell="1" allowOverlap="1">
                <wp:simplePos x="0" y="0"/>
                <wp:positionH relativeFrom="column">
                  <wp:posOffset>32569</wp:posOffset>
                </wp:positionH>
                <wp:positionV relativeFrom="paragraph">
                  <wp:posOffset>156640</wp:posOffset>
                </wp:positionV>
                <wp:extent cx="6381136" cy="2025445"/>
                <wp:effectExtent l="0" t="0" r="38735" b="32385"/>
                <wp:wrapNone/>
                <wp:docPr id="1" name="Group 1"/>
                <wp:cNvGraphicFramePr/>
                <a:graphic xmlns:a="http://schemas.openxmlformats.org/drawingml/2006/main">
                  <a:graphicData uri="http://schemas.microsoft.com/office/word/2010/wordprocessingGroup">
                    <wpg:wgp>
                      <wpg:cNvGrpSpPr/>
                      <wpg:grpSpPr>
                        <a:xfrm>
                          <a:off x="0" y="0"/>
                          <a:ext cx="6381136" cy="2025445"/>
                          <a:chOff x="0" y="0"/>
                          <a:chExt cx="6039158" cy="2762865"/>
                        </a:xfrm>
                      </wpg:grpSpPr>
                      <wps:wsp>
                        <wps:cNvPr id="2" name="Straight Connector 2"/>
                        <wps:cNvCnPr/>
                        <wps:spPr>
                          <a:xfrm>
                            <a:off x="0" y="0"/>
                            <a:ext cx="9525" cy="2762250"/>
                          </a:xfrm>
                          <a:prstGeom prst="line">
                            <a:avLst/>
                          </a:prstGeom>
                          <a:ln/>
                        </wps:spPr>
                        <wps:style>
                          <a:lnRef idx="3">
                            <a:schemeClr val="dk1"/>
                          </a:lnRef>
                          <a:fillRef idx="0">
                            <a:schemeClr val="dk1"/>
                          </a:fillRef>
                          <a:effectRef idx="2">
                            <a:schemeClr val="dk1"/>
                          </a:effectRef>
                          <a:fontRef idx="minor">
                            <a:schemeClr val="tx1"/>
                          </a:fontRef>
                        </wps:style>
                        <wps:bodyPr/>
                      </wps:wsp>
                      <wps:wsp>
                        <wps:cNvPr id="3" name="Straight Connector 3"/>
                        <wps:cNvCnPr/>
                        <wps:spPr>
                          <a:xfrm>
                            <a:off x="9833" y="2762865"/>
                            <a:ext cx="6029325" cy="0"/>
                          </a:xfrm>
                          <a:prstGeom prst="line">
                            <a:avLst/>
                          </a:prstGeom>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C0DA584" id="Group 1" o:spid="_x0000_s1026" style="position:absolute;margin-left:2.55pt;margin-top:12.35pt;width:502.45pt;height:159.5pt;z-index:251660288;mso-width-relative:margin;mso-height-relative:margin" coordsize="60391,27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">
                <v:line id="Straight Connector 2" o:spid="_x0000_s1027" style="position:absolute;visibility:visible;mso-wrap-style:square" from="0,0" to="95,27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" strokecolor="black [3200]" strokeweight="1.5pt">
                  <v:stroke joinstyle="miter"/>
                </v:line>
                <v:line id="Straight Connector 3" o:spid="_x0000_s1028" style="position:absolute;visibility:visible;mso-wrap-style:square" from="98,27628" to="60391,27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" strokecolor="black [3200]" strokeweight="1.5pt">
                  <v:stroke joinstyle="miter"/>
                </v:line>
              </v:group>
            </w:pict>
          </mc:Fallback>
        </mc:AlternateContent>
      </w:r>
    </w:p>
    <w:p w:rsidR="00C9008E" w:rsidRPr="00C9008E" w:rsidRDefault="00C9008E" w:rsidP="00C9008E"/>
    <w:p w:rsidR="00C9008E" w:rsidRPr="00C9008E" w:rsidRDefault="00C9008E" w:rsidP="00C9008E"/>
    <w:p w:rsidR="00C9008E" w:rsidRPr="00C9008E" w:rsidRDefault="00C9008E" w:rsidP="00C9008E"/>
    <w:p w:rsidR="00C9008E" w:rsidRPr="00C9008E" w:rsidRDefault="00C9008E" w:rsidP="00C9008E"/>
    <w:p w:rsidR="00C9008E" w:rsidRPr="00C9008E" w:rsidRDefault="00C9008E" w:rsidP="00C9008E"/>
    <w:p w:rsidR="00C9008E" w:rsidRPr="00C9008E" w:rsidRDefault="00C9008E" w:rsidP="00C9008E"/>
    <w:p w:rsidR="00104049" w:rsidRDefault="00104049" w:rsidP="00730DD3"/>
    <w:p w:rsidR="00104049" w:rsidRDefault="00104049" w:rsidP="00730DD3"/>
    <w:p w:rsidR="00104049" w:rsidRDefault="00104049" w:rsidP="00120FBD">
      <w:r>
        <w:t xml:space="preserve">2. </w:t>
      </w:r>
      <w:r w:rsidR="00120FBD">
        <w:t>Draw a FBD for the person at rest. According to your data, what is the normal force acting on the person when they are at rest? Calculate the person’s mass (in kilograms) using your FBD and ∑F = ma.</w:t>
      </w:r>
    </w:p>
    <w:p w:rsidR="00120FBD" w:rsidRDefault="00120FBD" w:rsidP="00120FBD"/>
    <w:p w:rsidR="00120FBD" w:rsidRDefault="00120FBD" w:rsidP="00120FBD"/>
    <w:p w:rsidR="00120FBD" w:rsidRDefault="00120FBD" w:rsidP="00120FBD"/>
    <w:p w:rsidR="00120FBD" w:rsidRDefault="00120FBD" w:rsidP="00120FBD"/>
    <w:p w:rsidR="00120FBD" w:rsidRDefault="00120FBD" w:rsidP="00120FBD"/>
    <w:p w:rsidR="00120FBD" w:rsidRDefault="00120FBD" w:rsidP="00120FBD"/>
    <w:p w:rsidR="00120FBD" w:rsidRDefault="00120FBD" w:rsidP="00120FBD"/>
    <w:p w:rsidR="00120FBD" w:rsidRDefault="00120FBD" w:rsidP="00120FBD">
      <w:r>
        <w:t>3. Draw a FBD for the person while the elevator is accelerating downwards from rest. According to your data, what is the nor</w:t>
      </w:r>
      <w:r w:rsidR="00B95E0A">
        <w:t>mal force acting on the person during this time</w:t>
      </w:r>
      <w:r>
        <w:t>?</w:t>
      </w:r>
      <w:r w:rsidR="00B95E0A">
        <w:t xml:space="preserve"> Calculate the person’s acceleration using your FBD and ∑F = ma</w:t>
      </w:r>
      <w:r w:rsidR="00F557AF">
        <w:t>.</w:t>
      </w:r>
    </w:p>
    <w:p w:rsidR="00F557AF" w:rsidRDefault="00F557AF" w:rsidP="00120FBD"/>
    <w:p w:rsidR="00F557AF" w:rsidRDefault="00F557AF" w:rsidP="00120FBD"/>
    <w:p w:rsidR="00F557AF" w:rsidRDefault="00F557AF" w:rsidP="00120FBD"/>
    <w:p w:rsidR="00F557AF" w:rsidRDefault="00F557AF" w:rsidP="00120FBD"/>
    <w:p w:rsidR="00F557AF" w:rsidRDefault="00F557AF" w:rsidP="00120FBD"/>
    <w:p w:rsidR="00F557AF" w:rsidRDefault="00F557AF" w:rsidP="00120FBD"/>
    <w:p w:rsidR="00F557AF" w:rsidRDefault="00F557AF" w:rsidP="00120FBD"/>
    <w:p w:rsidR="00F557AF" w:rsidRDefault="00F557AF" w:rsidP="00120FBD"/>
    <w:p w:rsidR="00F557AF" w:rsidRDefault="00F557AF" w:rsidP="00120FBD"/>
    <w:p w:rsidR="00F557AF" w:rsidRDefault="00F557AF" w:rsidP="00120FBD">
      <w:r>
        <w:lastRenderedPageBreak/>
        <w:t>4. Draw a FBD for the person while the elevator is accelerating upwards as it approaches the bottom floor. According to your data, what is the normal force acting on the person during this time? Calculate the person’s acceleration using your FBD and ∑F = ma.</w:t>
      </w:r>
    </w:p>
    <w:p w:rsidR="00F557AF" w:rsidRDefault="00F557AF" w:rsidP="00120FBD"/>
    <w:p w:rsidR="00F557AF" w:rsidRDefault="00F557AF" w:rsidP="00120FBD"/>
    <w:p w:rsidR="00F557AF" w:rsidRDefault="00F557AF" w:rsidP="00120FBD"/>
    <w:p w:rsidR="00F557AF" w:rsidRDefault="00F557AF" w:rsidP="00120FBD"/>
    <w:p w:rsidR="00F557AF" w:rsidRDefault="00F557AF" w:rsidP="00120FBD"/>
    <w:p w:rsidR="00F557AF" w:rsidRDefault="00F557AF" w:rsidP="00120FBD"/>
    <w:p w:rsidR="00F557AF" w:rsidRDefault="00F557AF" w:rsidP="00120FBD"/>
    <w:p w:rsidR="00F557AF" w:rsidRDefault="00F557AF" w:rsidP="00120FBD"/>
    <w:p w:rsidR="00F557AF" w:rsidRDefault="00F557AF" w:rsidP="00120FBD"/>
    <w:p w:rsidR="00F557AF" w:rsidRDefault="00F557AF" w:rsidP="00120FBD"/>
    <w:p w:rsidR="00F557AF" w:rsidRDefault="00F557AF" w:rsidP="00120FBD"/>
    <w:p w:rsidR="00F557AF" w:rsidRDefault="00F557AF" w:rsidP="00120FBD"/>
    <w:p w:rsidR="00F557AF" w:rsidRDefault="00F557AF" w:rsidP="00120FBD"/>
    <w:p w:rsidR="00F557AF" w:rsidRDefault="00F557AF" w:rsidP="00120FBD"/>
    <w:p w:rsidR="00F557AF" w:rsidRPr="00F557AF" w:rsidRDefault="00F557AF" w:rsidP="00120FBD">
      <w:r>
        <w:rPr>
          <w:b/>
        </w:rPr>
        <w:t>Bonus</w:t>
      </w:r>
      <w:r w:rsidR="006F5D8F">
        <w:rPr>
          <w:b/>
        </w:rPr>
        <w:t xml:space="preserve"> 1</w:t>
      </w:r>
      <w:r>
        <w:rPr>
          <w:b/>
        </w:rPr>
        <w:t xml:space="preserve">: </w:t>
      </w:r>
      <w:r w:rsidR="00305092" w:rsidRPr="00305092">
        <w:t>(a)</w:t>
      </w:r>
      <w:r w:rsidR="00305092">
        <w:rPr>
          <w:b/>
        </w:rPr>
        <w:t xml:space="preserve"> </w:t>
      </w:r>
      <w:r>
        <w:t xml:space="preserve">How many g’s of acceleration did the person experience while the elevator was accelerating downwards from rest? </w:t>
      </w:r>
      <w:r w:rsidR="00305092">
        <w:t xml:space="preserve">(b) </w:t>
      </w:r>
      <w:r>
        <w:t>How many g’s of acceleration did the person experience while the elevator was accelerating upwards as it approache</w:t>
      </w:r>
      <w:r w:rsidR="00305092">
        <w:t>d the bottom floor?</w:t>
      </w:r>
    </w:p>
    <w:p w:rsidR="00F557AF" w:rsidRDefault="00F557AF" w:rsidP="00120FBD"/>
    <w:p w:rsidR="00120FBD" w:rsidRDefault="00120FBD" w:rsidP="00120FBD"/>
    <w:p w:rsidR="00120FBD" w:rsidRDefault="00120FBD" w:rsidP="00120FBD"/>
    <w:p w:rsidR="00120FBD" w:rsidRDefault="00120FBD" w:rsidP="00120FBD"/>
    <w:p w:rsidR="006F5D8F" w:rsidRDefault="006F5D8F" w:rsidP="00120FBD"/>
    <w:p w:rsidR="006F5D8F" w:rsidRDefault="006F5D8F" w:rsidP="00120FBD"/>
    <w:p w:rsidR="006F5D8F" w:rsidRDefault="006F5D8F" w:rsidP="00120FBD"/>
    <w:p w:rsidR="006F5D8F" w:rsidRDefault="006F5D8F" w:rsidP="00120FBD"/>
    <w:p w:rsidR="006F5D8F" w:rsidRDefault="006F5D8F" w:rsidP="00120FBD"/>
    <w:p w:rsidR="006F5D8F" w:rsidRDefault="006F5D8F" w:rsidP="00120FBD"/>
    <w:p w:rsidR="006F5D8F" w:rsidRDefault="006F5D8F" w:rsidP="00120FBD"/>
    <w:p w:rsidR="006F5D8F" w:rsidRDefault="006F5D8F" w:rsidP="00120FBD"/>
    <w:p w:rsidR="006F5D8F" w:rsidRDefault="006F5D8F" w:rsidP="00120FBD"/>
    <w:p w:rsidR="006F5D8F" w:rsidRDefault="006F5D8F" w:rsidP="00120FBD"/>
    <w:p w:rsidR="006F5D8F" w:rsidRPr="006F5D8F" w:rsidRDefault="006F5D8F" w:rsidP="00120FBD">
      <w:pPr>
        <w:rPr>
          <w:b/>
        </w:rPr>
      </w:pPr>
      <w:r>
        <w:rPr>
          <w:b/>
        </w:rPr>
        <w:lastRenderedPageBreak/>
        <w:t xml:space="preserve">Bonus 2: </w:t>
      </w:r>
      <w:r w:rsidRPr="006F5D8F">
        <w:t>Explain what you observed with the spring scales during the elevator’s trip from the second floor down to the first floor.</w:t>
      </w:r>
      <w:r>
        <w:t xml:space="preserve"> How does the inertia of the hanging mass affect the tension in the spring scale?</w:t>
      </w:r>
      <w:r w:rsidRPr="006F5D8F">
        <w:t xml:space="preserve"> </w:t>
      </w:r>
    </w:p>
    <w:p w:rsidR="00120FBD" w:rsidRDefault="00120FBD" w:rsidP="00120FBD"/>
    <w:p w:rsidR="00120FBD" w:rsidRDefault="00120FBD" w:rsidP="00120FBD"/>
    <w:p w:rsidR="00120FBD" w:rsidRDefault="00120FBD" w:rsidP="00120FBD"/>
    <w:p w:rsidR="00120FBD" w:rsidRDefault="00120FBD" w:rsidP="00120FBD">
      <w:r>
        <w:t xml:space="preserve"> </w:t>
      </w:r>
    </w:p>
    <w:p w:rsidR="00120FBD" w:rsidRDefault="00120FBD" w:rsidP="00120FBD"/>
    <w:p w:rsidR="00120FBD" w:rsidRPr="00C9008E" w:rsidRDefault="00120FBD" w:rsidP="00120FBD"/>
    <w:sectPr w:rsidR="00120FBD" w:rsidRPr="00C9008E" w:rsidSect="005A6146">
      <w:pgSz w:w="12240" w:h="15840"/>
      <w:pgMar w:top="450" w:right="810" w:bottom="72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475B9"/>
    <w:multiLevelType w:val="hybridMultilevel"/>
    <w:tmpl w:val="7F1E30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0B1B38"/>
    <w:multiLevelType w:val="hybridMultilevel"/>
    <w:tmpl w:val="C14C0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E90"/>
    <w:rsid w:val="0000025E"/>
    <w:rsid w:val="00004E90"/>
    <w:rsid w:val="00104049"/>
    <w:rsid w:val="00120FBD"/>
    <w:rsid w:val="002A2C41"/>
    <w:rsid w:val="00305092"/>
    <w:rsid w:val="004A2357"/>
    <w:rsid w:val="004E1BA5"/>
    <w:rsid w:val="005A6146"/>
    <w:rsid w:val="00647A80"/>
    <w:rsid w:val="006E4504"/>
    <w:rsid w:val="006F5D8F"/>
    <w:rsid w:val="00730DD3"/>
    <w:rsid w:val="00A153F5"/>
    <w:rsid w:val="00AE2FFC"/>
    <w:rsid w:val="00B12C36"/>
    <w:rsid w:val="00B95E0A"/>
    <w:rsid w:val="00C86EC2"/>
    <w:rsid w:val="00C9008E"/>
    <w:rsid w:val="00DB5A0E"/>
    <w:rsid w:val="00E97D4F"/>
    <w:rsid w:val="00F557AF"/>
    <w:rsid w:val="00F810C4"/>
    <w:rsid w:val="00FD3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A255E"/>
  <w15:chartTrackingRefBased/>
  <w15:docId w15:val="{F8B68876-E3C3-4DD8-8819-5030F77F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4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6EC2"/>
    <w:pPr>
      <w:ind w:left="720"/>
      <w:contextualSpacing/>
    </w:pPr>
  </w:style>
  <w:style w:type="paragraph" w:styleId="BalloonText">
    <w:name w:val="Balloon Text"/>
    <w:basedOn w:val="Normal"/>
    <w:link w:val="BalloonTextChar"/>
    <w:uiPriority w:val="99"/>
    <w:semiHidden/>
    <w:unhideWhenUsed/>
    <w:rsid w:val="004E1BA5"/>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4E1BA5"/>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CBSD</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SALTZGUEBER, MICHAEL</dc:creator>
  <cp:keywords/>
  <dc:description/>
  <cp:lastModifiedBy>CHIN, RACHEL T</cp:lastModifiedBy>
  <cp:revision>7</cp:revision>
  <cp:lastPrinted>2015-10-23T12:19:00Z</cp:lastPrinted>
  <dcterms:created xsi:type="dcterms:W3CDTF">2017-03-26T23:38:00Z</dcterms:created>
  <dcterms:modified xsi:type="dcterms:W3CDTF">2017-03-27T14:56:00Z</dcterms:modified>
</cp:coreProperties>
</file>